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Dragi roditelji!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Novi OBITELJSKI PROLJETNI IZAZOV počinje 15. svibnja, na </w:t>
      </w:r>
      <w:r>
        <w:rPr>
          <w:rFonts w:ascii="Cambria" w:hAnsi="Cambria" w:asciiTheme="majorHAnsi" w:hAnsiTheme="majorHAnsi"/>
          <w:b/>
        </w:rPr>
        <w:t>Međunarodni dan obitelji</w:t>
      </w:r>
      <w:r>
        <w:rPr>
          <w:rFonts w:ascii="Cambria" w:hAnsi="Cambria" w:asciiTheme="majorHAnsi" w:hAnsiTheme="majorHAnsi"/>
        </w:rPr>
        <w:t>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Na poleđini ovog lista nalazi se 10 prijedloga za zbližavanje i opuštanje svih članova obitelji, uz naglasak na tzv. „digitalnoj detoksikaciji“, odmoru od svih vrsta ekrana. 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Odaberite </w:t>
      </w:r>
      <w:r>
        <w:rPr>
          <w:rFonts w:ascii="Cambria" w:hAnsi="Cambria" w:asciiTheme="majorHAnsi" w:hAnsiTheme="majorHAnsi"/>
          <w:b/>
        </w:rPr>
        <w:t>samo 5 prijedloga</w:t>
      </w:r>
      <w:r>
        <w:rPr>
          <w:rFonts w:ascii="Cambria" w:hAnsi="Cambria" w:asciiTheme="majorHAnsi" w:hAnsiTheme="majorHAnsi"/>
        </w:rPr>
        <w:t xml:space="preserve"> koji vam se najviše sviđaju (možete i više, ako želite), ostvarite ih do </w:t>
      </w:r>
      <w:r>
        <w:rPr>
          <w:rFonts w:ascii="Cambria" w:hAnsi="Cambria" w:asciiTheme="majorHAnsi" w:hAnsiTheme="majorHAnsi"/>
          <w:b/>
        </w:rPr>
        <w:t>13. 6.</w:t>
      </w:r>
      <w:r>
        <w:rPr>
          <w:rFonts w:ascii="Cambria" w:hAnsi="Cambria" w:asciiTheme="majorHAnsi" w:hAnsiTheme="majorHAnsi"/>
        </w:rPr>
        <w:t xml:space="preserve"> ove godine, fotografirajte aktivnosti i pošaljite na dolje navedeni mail.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Sve obitelji koje uspiju izvesti barem 5 ideja s popisa, ulaze u izvlačenje i mogu dobiti jako lijepe i vrijedne nagrade! Dakle, uopće nije važno tko će prvi ispuniti izazov.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Još jednom napominjemo da ovo nije obvezna zadaća i da je namijenjena samo onima koji žele više. </w:t>
      </w:r>
      <w:r>
        <w:rPr>
          <w:rFonts w:eastAsia="Wingdings" w:cs="Wingdings" w:ascii="Wingdings" w:hAnsi="Wingdings"/>
        </w:rPr>
        <w:t>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br/>
        <w:t>Želja nam je da ove simpatične zadatke rješavate zajedno, kao pravi obiteljski tim i da se pritom dobro zabavite i opustite.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Veselimo se vašem odazivu!</w:t>
      </w:r>
    </w:p>
    <w:p>
      <w:pPr>
        <w:pStyle w:val="Normal"/>
        <w:jc w:val="righ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right"/>
        <w:rPr>
          <w:rFonts w:ascii="Cambria" w:hAnsi="Cambria" w:asciiTheme="majorHAnsi" w:hAnsiTheme="majorHAnsi"/>
          <w:i/>
          <w:i/>
        </w:rPr>
      </w:pP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</w:rPr>
        <w:t xml:space="preserve">Maja Kralj, školska knjižničarka, voditeljica </w:t>
      </w:r>
      <w:r>
        <w:rPr>
          <w:rFonts w:ascii="Cambria" w:hAnsi="Cambria" w:asciiTheme="majorHAnsi" w:hAnsiTheme="majorHAnsi"/>
          <w:i/>
        </w:rPr>
        <w:t>OBITELJSKOG PROLJETNOG IZAZOVA</w:t>
      </w:r>
    </w:p>
    <w:p>
      <w:pPr>
        <w:pStyle w:val="Normal"/>
        <w:jc w:val="right"/>
        <w:rPr>
          <w:rFonts w:ascii="Cambria" w:hAnsi="Cambria" w:asciiTheme="majorHAnsi" w:hAnsiTheme="majorHAnsi"/>
          <w:i/>
          <w:i/>
        </w:rPr>
      </w:pPr>
      <w:r>
        <w:rPr>
          <w:rFonts w:asciiTheme="majorHAnsi" w:hAnsiTheme="majorHAnsi" w:ascii="Cambria" w:hAnsi="Cambria"/>
          <w:i/>
        </w:rPr>
      </w:r>
    </w:p>
    <w:p>
      <w:pPr>
        <w:pStyle w:val="Normal"/>
        <w:rPr/>
      </w:pPr>
      <w:r>
        <w:rPr>
          <w:rFonts w:ascii="Cambria" w:hAnsi="Cambria" w:asciiTheme="majorHAnsi" w:hAnsiTheme="majorHAnsi"/>
          <w:b/>
        </w:rPr>
        <w:t xml:space="preserve">Rješenja i ostale fotografije </w:t>
      </w:r>
      <w:r>
        <w:rPr>
          <w:rFonts w:ascii="Cambria" w:hAnsi="Cambria" w:asciiTheme="majorHAnsi" w:hAnsiTheme="majorHAnsi"/>
          <w:i/>
        </w:rPr>
        <w:t>(te eventualna pitanja vezana uz projekt)</w:t>
      </w:r>
      <w:r>
        <w:rPr>
          <w:rFonts w:ascii="Cambria" w:hAnsi="Cambria" w:asciiTheme="majorHAnsi" w:hAnsiTheme="majorHAnsi"/>
          <w:b/>
        </w:rPr>
        <w:t xml:space="preserve"> šaljite na adresu: </w:t>
      </w:r>
      <w:hyperlink r:id="rId2">
        <w:r>
          <w:rPr>
            <w:rStyle w:val="Internetskapoveznica"/>
            <w:rFonts w:ascii="Cambria" w:hAnsi="Cambria" w:asciiTheme="majorHAnsi" w:hAnsiTheme="majorHAnsi"/>
          </w:rPr>
          <w:t>maja1kralj@gmail.com</w:t>
        </w:r>
      </w:hyperlink>
    </w:p>
    <w:p>
      <w:pPr>
        <w:pStyle w:val="Normal"/>
        <w:jc w:val="right"/>
        <w:rPr>
          <w:rFonts w:ascii="Cambria" w:hAnsi="Cambria" w:asciiTheme="majorHAnsi" w:hAnsiTheme="majorHAnsi"/>
          <w:i/>
          <w:i/>
        </w:rPr>
      </w:pPr>
      <w:r>
        <w:rPr>
          <w:rFonts w:asciiTheme="majorHAnsi" w:hAnsiTheme="majorHAnsi" w:ascii="Cambria" w:hAnsi="Cambria"/>
          <w:i/>
        </w:rPr>
      </w:r>
    </w:p>
    <w:p>
      <w:pPr>
        <w:pStyle w:val="Normal"/>
        <w:jc w:val="right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SRETNO! :)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  <w:b/>
          <w:b/>
        </w:rPr>
      </w:pPr>
      <w:r>
        <w:rPr>
          <w:rFonts w:asciiTheme="majorHAnsi" w:hAnsiTheme="majorHAnsi" w:ascii="Cambria" w:hAnsi="Cambria"/>
          <w:b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</w:rPr>
        <w:t>SPONZORI</w:t>
      </w:r>
      <w:r>
        <w:rPr>
          <w:rFonts w:ascii="Cambria" w:hAnsi="Cambria" w:asciiTheme="majorHAnsi" w:hAnsiTheme="majorHAnsi"/>
        </w:rPr>
        <w:t xml:space="preserve"> Obiteljskog proljetnog izazova: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Ladanjski Raj – obiteljski ručak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Trgocentar Marija – poklon-bon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Udruga Ivana Perkovca – poklon-paket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Muzej čokolade – obiteljska ulaznica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Terme Jezerčica – obiteljska ulaznica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Slastičarnica Luciana – sladoled za obitelj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Pizzeria Bimbo – jumbo-pizza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Cedevita – poklon-paket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  <w:bookmarkStart w:id="0" w:name="_GoBack"/>
      <w:bookmarkStart w:id="1" w:name="_GoBack"/>
      <w:bookmarkEnd w:id="1"/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0"/>
        <w:jc w:val="center"/>
        <w:rPr>
          <w:rFonts w:ascii="Cambria" w:hAnsi="Cambria" w:asciiTheme="majorHAnsi" w:hAnsiTheme="majorHAnsi"/>
          <w:b/>
          <w:b/>
        </w:rPr>
      </w:pPr>
      <w:r>
        <w:rPr>
          <w:rFonts w:ascii="Cambria" w:hAnsi="Cambria" w:asciiTheme="majorHAnsi" w:hAnsiTheme="majorHAnsi"/>
          <w:b/>
        </w:rPr>
        <w:t>OBITELJSKI PROLJETNI IZAZOV</w:t>
      </w:r>
    </w:p>
    <w:p>
      <w:pPr>
        <w:pStyle w:val="Normal"/>
        <w:spacing w:before="0" w:after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tbl>
      <w:tblPr>
        <w:tblStyle w:val="Reetkatablice"/>
        <w:tblW w:w="96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5"/>
        <w:gridCol w:w="6744"/>
      </w:tblGrid>
      <w:tr>
        <w:trPr>
          <w:trHeight w:val="2066" w:hRule="atLeast"/>
        </w:trPr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Imate li već svoju obiteljsku </w:t>
            </w:r>
            <w:r>
              <w:rPr>
                <w:rFonts w:ascii="Cambria" w:hAnsi="Cambria" w:asciiTheme="majorHAnsi" w:hAnsiTheme="majorHAnsi"/>
                <w:b/>
              </w:rPr>
              <w:t>"digitalnu detox-kutiju"</w:t>
            </w:r>
            <w:r>
              <w:rPr>
                <w:rFonts w:ascii="Cambria" w:hAnsi="Cambria" w:asciiTheme="majorHAnsi" w:hAnsiTheme="majorHAnsi"/>
              </w:rPr>
              <w:t>?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Pravo je vrijeme da je napravite! Obična kutija u koju ćete (barem) jednu večer u tjednu odložiti sve svoje ekrane i posvetiti se potpuno jedan drugome!</w:t>
            </w:r>
          </w:p>
        </w:tc>
        <w:tc>
          <w:tcPr>
            <w:tcW w:w="6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ZAJEDNO se igrajte plastelinom – donosimo </w:t>
            </w:r>
            <w:r>
              <w:rPr>
                <w:rFonts w:ascii="Cambria" w:hAnsi="Cambria" w:asciiTheme="majorHAnsi" w:hAnsiTheme="majorHAnsi"/>
                <w:b/>
              </w:rPr>
              <w:t>RECEPT ZA DOMAĆI PLASTELIN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1 čaša brašna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1/2 čaše soli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1/2 žlice limunske kiseline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1/2 žlice ulja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1 čaša vode (ili 3/4 čaše vode ako se želi dobiti tvrđi plastelin)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jestive boje za kolače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ascii="Cambria" w:hAnsi="Cambri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U manjoj posudi pomiješajte brašno, sol i limunsku kiselinu. Miješajte pjenjačom i polako ulijevajte vodu i ulje sve dok se masa ne ujednači. Tada dodajte i jestivu boju po želji i dobro promiješajte (već nekoliko kapi obojat će masu).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Premjestite posudu na vatru pa kuhačom miješajte i kuhajte masu oko 1 min odnosno tako dugo dok ne postane pregusta za miješanje. Tada ju istresite na radnu površinu i rukama još dobro izmijesite dok plastelin ne postane sjajan. Oprezno, jer je masa dosta vruća!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sz w:val="20"/>
                <w:szCs w:val="20"/>
              </w:rPr>
            </w:pPr>
            <w:r>
              <w:rPr>
                <w:rFonts w:ascii="Cambria" w:hAnsi="Cambria" w:asciiTheme="majorHAnsi" w:hAnsiTheme="majorHAnsi"/>
                <w:sz w:val="20"/>
                <w:szCs w:val="20"/>
              </w:rPr>
              <w:t>Plastelin malo rashladite i to je to – spreman je za upotrebu!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2014" w:hRule="atLeast"/>
        </w:trPr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Napravite neku </w:t>
            </w:r>
            <w:r>
              <w:rPr>
                <w:rFonts w:ascii="Cambria" w:hAnsi="Cambria" w:asciiTheme="majorHAnsi" w:hAnsiTheme="majorHAnsi"/>
                <w:b/>
              </w:rPr>
              <w:t>zajedničku sliku</w:t>
            </w:r>
            <w:r>
              <w:rPr>
                <w:rFonts w:ascii="Cambria" w:hAnsi="Cambria" w:asciiTheme="majorHAnsi" w:hAnsiTheme="majorHAnsi"/>
              </w:rPr>
              <w:t>. Neka djeca, primjerice, nacrtaju nešto i potom svi zajedno obojite crtež. Dokazano je da bojanje umiruje i smanjuje stres.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Izradite </w:t>
            </w:r>
            <w:r>
              <w:rPr>
                <w:rFonts w:ascii="Cambria" w:hAnsi="Cambria" w:asciiTheme="majorHAnsi" w:hAnsiTheme="majorHAnsi"/>
                <w:b/>
              </w:rPr>
              <w:t>KUTIJU USPOMENA</w:t>
            </w:r>
            <w:r>
              <w:rPr>
                <w:rFonts w:ascii="Cambria" w:hAnsi="Cambria" w:asciiTheme="majorHAnsi" w:hAnsiTheme="majorHAnsi"/>
              </w:rPr>
              <w:t xml:space="preserve"> zajedno. Dovoljno je da kartonsku ili neku drvenu kutiju ukrasite dječjim crtežima i u nju stavite sve sitne obiteljske uspomene poput kino/kazališnih karata, nekih posebnih ulaznica, čestitki, malih poklona...S vremena na vrijeme je otvorite kako biste se prisjetili lijepih dana.</w:t>
            </w:r>
          </w:p>
        </w:tc>
      </w:tr>
      <w:tr>
        <w:trPr>
          <w:trHeight w:val="1934" w:hRule="atLeast"/>
        </w:trPr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Zaigrajte neku </w:t>
            </w:r>
            <w:r>
              <w:rPr>
                <w:rFonts w:ascii="Cambria" w:hAnsi="Cambria" w:asciiTheme="majorHAnsi" w:hAnsiTheme="majorHAnsi"/>
                <w:b/>
              </w:rPr>
              <w:t>društvenu igru</w:t>
            </w:r>
            <w:r>
              <w:rPr>
                <w:rFonts w:ascii="Cambria" w:hAnsi="Cambria" w:asciiTheme="majorHAnsi" w:hAnsiTheme="majorHAnsi"/>
              </w:rPr>
              <w:t xml:space="preserve"> svi zajedno – križić/kružić, grad/država, Čovječe ne ljuti se. Ili pak igrajte vani lovice ili skrivača. Pokušajte uključiti što više članova obitelji.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TEGLICA ZAHVALNOSTI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Uzmite najobičniju praznu teglicu od krastavaca, npr., zajednički je ukrasite i u nju počnite stavljati papiriće sa zapisanim stvarima na kojima ste bili ZAHVALNI određeni dan.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Lijepo je otvoriti teglicu nakon nekog vremena i shvatiti da baš u svakome danu možemo naći nešto na čemu trebamo biti zahvalni. Na obitelji svakako!</w:t>
            </w:r>
          </w:p>
        </w:tc>
      </w:tr>
      <w:tr>
        <w:trPr>
          <w:trHeight w:val="1126" w:hRule="atLeast"/>
        </w:trPr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  <w:b/>
              </w:rPr>
              <w:t>Pročitajte</w:t>
            </w:r>
            <w:r>
              <w:rPr>
                <w:rFonts w:ascii="Cambria" w:hAnsi="Cambria" w:asciiTheme="majorHAnsi" w:hAnsiTheme="majorHAnsi"/>
              </w:rPr>
              <w:t xml:space="preserve"> zajedno neku knjigu, priču, strip/pjesmu… pred spavanje. </w:t>
            </w:r>
            <w:r>
              <w:rPr>
                <w:rFonts w:eastAsia="Wingdings" w:cs="Wingdings" w:ascii="Wingdings" w:hAnsi="Wingdings"/>
              </w:rPr>
              <w:t>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6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Organizirajte </w:t>
            </w:r>
            <w:r>
              <w:rPr>
                <w:rFonts w:ascii="Cambria" w:hAnsi="Cambria" w:asciiTheme="majorHAnsi" w:hAnsiTheme="majorHAnsi"/>
                <w:b/>
              </w:rPr>
              <w:t>večer ludih frizura</w:t>
            </w:r>
            <w:r>
              <w:rPr>
                <w:rFonts w:ascii="Cambria" w:hAnsi="Cambria" w:asciiTheme="majorHAnsi" w:hAnsiTheme="majorHAnsi"/>
              </w:rPr>
              <w:t xml:space="preserve"> i napravite svim članovima obitelji što luđe frizure. Zabava i smijeh su zagarantirani!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</w:tr>
      <w:tr>
        <w:trPr>
          <w:trHeight w:val="2066" w:hRule="atLeast"/>
        </w:trPr>
        <w:tc>
          <w:tcPr>
            <w:tcW w:w="2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Pođite svi zajedno na </w:t>
            </w:r>
            <w:r>
              <w:rPr>
                <w:rFonts w:ascii="Cambria" w:hAnsi="Cambria" w:asciiTheme="majorHAnsi" w:hAnsiTheme="majorHAnsi"/>
                <w:b/>
              </w:rPr>
              <w:t>piknik</w:t>
            </w:r>
            <w:r>
              <w:rPr>
                <w:rFonts w:ascii="Cambria" w:hAnsi="Cambria" w:asciiTheme="majorHAnsi" w:hAnsiTheme="majorHAnsi"/>
              </w:rPr>
              <w:t>! Može i ispred kuće, u dvorištu ili voćnjaku. Potrebna je samo dekica, kakve grickalice, neka igra…</w:t>
            </w:r>
          </w:p>
        </w:tc>
        <w:tc>
          <w:tcPr>
            <w:tcW w:w="67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Organizirajte </w:t>
            </w:r>
            <w:r>
              <w:rPr>
                <w:rFonts w:ascii="Cambria" w:hAnsi="Cambria" w:asciiTheme="majorHAnsi" w:hAnsiTheme="majorHAnsi"/>
                <w:b/>
              </w:rPr>
              <w:t>zajedničko kuhanje</w:t>
            </w:r>
            <w:r>
              <w:rPr>
                <w:rFonts w:ascii="Cambria" w:hAnsi="Cambria" w:asciiTheme="majorHAnsi" w:hAnsiTheme="majorHAnsi"/>
              </w:rPr>
              <w:t>. Mogu to biti samo palačinke, muffini, neki kolač, smoothiji ili slično. Glavno da se uključe svi članovi obitelji, ako je moguće.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071e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Cambria" w:hAnsi="Cambria" w:asciiTheme="majorHAnsi" w:hAnsiTheme="majorHAnsi"/>
    </w:rPr>
  </w:style>
  <w:style w:type="character" w:styleId="ListLabel38">
    <w:name w:val="ListLabel 38"/>
    <w:qFormat/>
    <w:rPr>
      <w:rFonts w:ascii="Cambria" w:hAnsi="Cambria" w:asciiTheme="majorHAnsi" w:hAnsiTheme="majorHAnsi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2042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0e4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ja1kralj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LibreOffice/6.2.5.2$Windows_X86_64 LibreOffice_project/1ec314fa52f458adc18c4f025c545a4e8b22c159</Application>
  <Pages>2</Pages>
  <Words>583</Words>
  <Characters>3310</Characters>
  <CharactersWithSpaces>3864</CharactersWithSpaces>
  <Paragraphs>43</Paragraphs>
  <Company>skola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2021-05-11T09:54:00Z</dcterms:created>
  <dc:creator>skola</dc:creator>
  <dc:description/>
  <dc:language>hr-HR</dc:language>
  <cp:lastModifiedBy/>
  <cp:lastPrinted>2019-04-12T12:29:00Z</cp:lastPrinted>
  <dcterms:modified xsi:type="dcterms:W3CDTF">2021-05-15T08:01:39Z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skola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